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60"/>
          <w:szCs w:val="60"/>
        </w:rPr>
      </w:pPr>
      <w:r>
        <w:rPr>
          <w:b/>
          <w:bCs/>
          <w:color w:val="000000"/>
          <w:sz w:val="60"/>
          <w:szCs w:val="60"/>
        </w:rPr>
        <w:t>Положение</w:t>
      </w:r>
    </w:p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творческом Конкурсе среди учащихся образовательных учреждений г.о. Клин,</w:t>
      </w:r>
    </w:p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посвящённом 80-летию со дня начала контрнаступления под Москвой.</w:t>
      </w:r>
    </w:p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«Битва за Клинский выступ»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1. Общие положения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Конкурс посвящен 80-ой годовщине Контрнаступления советских войск под Москвой и проводится в рамках реализации Указа Президента РФ от 29.05.2017 г. № 240 «Об объявлении в Российской Федерации Десятилетия детства».  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Организаторами Конкурса творческих работ учащихся «Битва за Клинский выступ» (далее — Конкурс) выступаю:</w:t>
      </w:r>
    </w:p>
    <w:p w:rsidR="00287EDF" w:rsidRDefault="00A441A7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Клинское отделение Московского областного регионального отделения Союза Женщин России (далее Союз женщин России г.о. Клин) </w:t>
      </w:r>
    </w:p>
    <w:p w:rsidR="00287EDF" w:rsidRDefault="00A441A7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Московская областная общественная организация содействия "Дети Войны" (далее МОООС "ДЕТИ ВОЙНЫ") и Клинское отделение МООО «Дети Войны»</w:t>
      </w:r>
    </w:p>
    <w:p w:rsidR="00287EDF" w:rsidRDefault="00A441A7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Центральная Детская библиотека имени А.П. Гайдара-филиал МГУП «Клинская ЦБС» (Далее ЦДБ им. А.П. Гайдара)</w:t>
      </w:r>
    </w:p>
    <w:p w:rsidR="00287EDF" w:rsidRDefault="00A441A7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Общественная организация содействия защите интересов семей городского округа Клин "Подсолнух" (далее ООСЗИС "Подсолнух")</w:t>
      </w:r>
    </w:p>
    <w:p w:rsidR="00287EDF" w:rsidRDefault="00A441A7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ОФ "Фонд культурных инициатив" Московской области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</w:t>
      </w:r>
      <w:r>
        <w:rPr>
          <w:b/>
          <w:bCs/>
          <w:color w:val="000000"/>
          <w:sz w:val="27"/>
          <w:szCs w:val="27"/>
        </w:rPr>
        <w:t>  </w:t>
      </w:r>
    </w:p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Цель и задачи</w:t>
      </w:r>
    </w:p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rStyle w:val="wixguard"/>
          <w:b/>
          <w:bCs/>
          <w:color w:val="000000"/>
          <w:sz w:val="27"/>
          <w:szCs w:val="27"/>
        </w:rPr>
        <w:t>​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Цель Конкурса — активизация интереса школьников к Отечественной истории.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Конкурса:</w:t>
      </w:r>
    </w:p>
    <w:p w:rsidR="00287EDF" w:rsidRDefault="00A441A7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изучение истории Отечества;</w:t>
      </w:r>
    </w:p>
    <w:p w:rsidR="00287EDF" w:rsidRDefault="00A441A7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воспитание у школьников и учащихся чувства гордости за свою страну, уважения к истории Отечества;</w:t>
      </w:r>
    </w:p>
    <w:p w:rsidR="00287EDF" w:rsidRDefault="00A441A7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чувства гражданственности и патриотизма, уважения к героическому прошлому страны;</w:t>
      </w:r>
    </w:p>
    <w:p w:rsidR="00287EDF" w:rsidRDefault="00A441A7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привлечение образовательных учреждений и семьи к более качественному патриотическому и нравственно-эстетическому воспитанию детей, подростков и молодежи;</w:t>
      </w:r>
    </w:p>
    <w:p w:rsidR="00287EDF" w:rsidRDefault="00A441A7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 поддержка преемственности и связи поколений.</w:t>
      </w:r>
    </w:p>
    <w:p w:rsidR="00287EDF" w:rsidRDefault="00287EDF">
      <w:pPr>
        <w:pStyle w:val="font8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Порядок и условия проведения Конкурса</w:t>
      </w:r>
    </w:p>
    <w:p w:rsidR="00287EDF" w:rsidRDefault="00287EDF">
      <w:pPr>
        <w:pStyle w:val="font8"/>
        <w:spacing w:before="0" w:beforeAutospacing="0" w:after="0" w:afterAutospacing="0"/>
        <w:ind w:left="337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Конкурсе приглашаются учащиеся образовательных учреждений г.о. Клин в возрасте</w:t>
      </w:r>
      <w:r>
        <w:rPr>
          <w:b/>
          <w:bCs/>
          <w:color w:val="000000"/>
          <w:sz w:val="27"/>
          <w:szCs w:val="27"/>
        </w:rPr>
        <w:t xml:space="preserve"> от 9 до 18 лет.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Конкурса: с 01 ноября 2021 года по</w:t>
      </w:r>
      <w:r>
        <w:rPr>
          <w:b/>
          <w:bCs/>
          <w:color w:val="000000"/>
          <w:sz w:val="27"/>
          <w:szCs w:val="27"/>
        </w:rPr>
        <w:t xml:space="preserve"> 15 декабря 2021 года.</w:t>
      </w:r>
    </w:p>
    <w:p w:rsidR="00287EDF" w:rsidRDefault="00A441A7">
      <w:pPr>
        <w:pStyle w:val="font8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предоставления заявок (Приложение 1) и конкурсных работ строго                 24-00 28 ноября 2021 г.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Организаторы конкурса оставляют за собой право продлить срок проведения конкурса и награждение участников в соответствии с эп</w:t>
      </w:r>
      <w:r w:rsidR="0078652A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дем</w:t>
      </w:r>
      <w:r w:rsidR="0078652A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ологической обстановкой. В случае изменения сроков информация об этом будет опубликована на интернет-страницах организаторов.  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Конкурс проводится:</w:t>
      </w:r>
    </w:p>
    <w:p w:rsidR="00287EDF" w:rsidRDefault="00A441A7">
      <w:pPr>
        <w:pStyle w:val="font8"/>
        <w:numPr>
          <w:ilvl w:val="0"/>
          <w:numId w:val="3"/>
        </w:numPr>
        <w:tabs>
          <w:tab w:val="clear" w:pos="720"/>
          <w:tab w:val="left" w:pos="220"/>
        </w:tabs>
        <w:spacing w:before="0" w:beforeAutospacing="0" w:after="0" w:afterAutospacing="0"/>
        <w:ind w:left="0" w:hanging="24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в 2 возрастных категориях: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Младшая группа: участники в возрасте от 9 до 14 полных лет на момент проведения Конкурса,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Старшая группа: участники в возрасте от 15 до 18 полных лет на момент проведения Конкурса.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Организаторы оставляют за собой право рассмотреть индивидуальные заявки на участие в Конкурсе участников младше 9 лет при обращении их законных представителей по адресу </w:t>
      </w:r>
      <w:hyperlink r:id="rId8" w:tgtFrame="https://e.mail.ru/inbox/0:16351528651315118874:0/_blank" w:history="1">
        <w:proofErr w:type="gramStart"/>
        <w:r>
          <w:rPr>
            <w:rStyle w:val="a3"/>
            <w:rFonts w:ascii="Arial" w:eastAsia="SimSun" w:hAnsi="Arial" w:cs="Arial"/>
            <w:b/>
            <w:bCs/>
            <w:color w:val="005BD1"/>
            <w:sz w:val="22"/>
            <w:szCs w:val="22"/>
            <w:u w:val="none"/>
            <w:shd w:val="clear" w:color="auto" w:fill="FFFFFF"/>
          </w:rPr>
          <w:t>soyuzzhenshin_klin@mail.ru</w:t>
        </w:r>
      </w:hyperlink>
      <w:r>
        <w:rPr>
          <w:b/>
          <w:bCs/>
          <w:color w:val="000000"/>
          <w:sz w:val="27"/>
          <w:szCs w:val="27"/>
        </w:rPr>
        <w:t> 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3"/>
        </w:numPr>
        <w:tabs>
          <w:tab w:val="clear" w:pos="720"/>
          <w:tab w:val="left" w:pos="220"/>
        </w:tabs>
        <w:spacing w:before="0" w:beforeAutospacing="0" w:after="0" w:afterAutospacing="0"/>
        <w:ind w:left="0" w:hanging="24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 трём номинациям 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 номинация – Стихи.</w:t>
      </w:r>
      <w:r>
        <w:rPr>
          <w:color w:val="000000"/>
          <w:sz w:val="27"/>
          <w:szCs w:val="27"/>
        </w:rPr>
        <w:t xml:space="preserve"> К участию принимаются стихотворения собственного сочинения соответствующие тематики конкурса.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II номинация – Сочинения. </w:t>
      </w:r>
      <w:r>
        <w:rPr>
          <w:color w:val="000000"/>
          <w:sz w:val="27"/>
          <w:szCs w:val="27"/>
        </w:rPr>
        <w:t>К участию принимаются сочинения, посвященнее битве за клинский выступ.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III номинация - Живопись и графика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Номинации принимают участие работы одного автора связанные с контрнаступлением советских войск под Москвой в 1941-42 гг.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3.5. Заявки для участия в Конкурсе (Приложение 1) и работы принимаются одним из 2-х способов: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3.5.1.  на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hyperlink r:id="rId9" w:tgtFrame="https://e.mail.ru/inbox/0:16351528651315118874:0/_blank" w:history="1">
        <w:proofErr w:type="gramStart"/>
        <w:r>
          <w:rPr>
            <w:rStyle w:val="a3"/>
            <w:rFonts w:ascii="Arial" w:eastAsia="SimSun" w:hAnsi="Arial" w:cs="Arial"/>
            <w:b/>
            <w:bCs/>
            <w:color w:val="005BD1"/>
            <w:sz w:val="22"/>
            <w:szCs w:val="22"/>
            <w:u w:val="none"/>
            <w:shd w:val="clear" w:color="auto" w:fill="FFFFFF"/>
          </w:rPr>
          <w:t>soyuzzhenshin_klin@mail.ru</w:t>
        </w:r>
      </w:hyperlink>
      <w:r>
        <w:rPr>
          <w:b/>
          <w:bCs/>
          <w:color w:val="000000"/>
          <w:sz w:val="27"/>
          <w:szCs w:val="27"/>
        </w:rPr>
        <w:t>  (</w:t>
      </w:r>
      <w:proofErr w:type="gramEnd"/>
      <w:r>
        <w:rPr>
          <w:b/>
          <w:bCs/>
          <w:color w:val="000000"/>
          <w:sz w:val="27"/>
          <w:szCs w:val="27"/>
        </w:rPr>
        <w:t>с пометкой: Конкурс «Битва за Клинский выступ»).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ab/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3.5.2.  </w:t>
      </w:r>
      <w:r>
        <w:rPr>
          <w:rFonts w:eastAsia="SimSun"/>
          <w:color w:val="000000"/>
          <w:sz w:val="27"/>
          <w:szCs w:val="27"/>
        </w:rPr>
        <w:t>по адресам организаторов строго в указанное время: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7"/>
          <w:szCs w:val="27"/>
        </w:rPr>
      </w:pPr>
      <w:r>
        <w:rPr>
          <w:rFonts w:eastAsia="SimSun"/>
          <w:color w:val="000000"/>
          <w:sz w:val="27"/>
          <w:szCs w:val="27"/>
        </w:rPr>
        <w:t>- МЦ "Стекольный", с 9 до 18 часов. Литейная, 23а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7"/>
          <w:szCs w:val="27"/>
        </w:rPr>
      </w:pPr>
      <w:r>
        <w:rPr>
          <w:rFonts w:eastAsia="SimSun"/>
          <w:color w:val="000000"/>
          <w:sz w:val="27"/>
          <w:szCs w:val="27"/>
        </w:rPr>
        <w:lastRenderedPageBreak/>
        <w:t xml:space="preserve">- ЦДБ им. А.П. Гайдара, г. Клин, ул. Ленина д. 20 (график работы Вторник- пятница с 9-00 до 19:00, суббота и воскресенье с 10-00 до 19:00 </w:t>
      </w:r>
      <w:r w:rsidR="0078652A">
        <w:rPr>
          <w:rFonts w:eastAsia="SimSun"/>
          <w:color w:val="000000"/>
          <w:sz w:val="27"/>
          <w:szCs w:val="27"/>
        </w:rPr>
        <w:t>(д</w:t>
      </w:r>
      <w:r>
        <w:rPr>
          <w:rFonts w:eastAsia="SimSun"/>
          <w:color w:val="000000"/>
          <w:sz w:val="27"/>
          <w:szCs w:val="27"/>
        </w:rPr>
        <w:t>езинфекция с 12-13.00 и с 16-16:30)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rFonts w:eastAsia="SimSun"/>
          <w:color w:val="000000"/>
          <w:sz w:val="27"/>
          <w:szCs w:val="27"/>
        </w:rPr>
      </w:pPr>
      <w:r>
        <w:rPr>
          <w:rFonts w:eastAsia="SimSun"/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МОООС "ДЕТИ ВОЙНЫ", ул. Театральная, д 8, 1 подъезд, среда с 11-00 до 13-00 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rFonts w:ascii="Arial" w:eastAsia="SimSun" w:hAnsi="Arial" w:cs="Arial"/>
          <w:color w:val="333333"/>
          <w:sz w:val="22"/>
          <w:szCs w:val="22"/>
          <w:shd w:val="clear" w:color="auto" w:fill="FFFFFF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Подведение итогов Конкурса пройдет до 10 декабря 2021 года.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каждой номинации и возрастной категории будет определен победитель и призеры.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Лучшие работы изобразительного искусства, будут размещены на основных информационных ресурсах организаторов Конкурса.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</w:t>
      </w:r>
    </w:p>
    <w:p w:rsidR="00287EDF" w:rsidRDefault="00A441A7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Подведение итогов Конкурса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Style w:val="wixguard"/>
          <w:b/>
          <w:bCs/>
          <w:color w:val="000000"/>
          <w:sz w:val="27"/>
          <w:szCs w:val="27"/>
        </w:rPr>
        <w:t>​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Экспертная оценка представленных работ будет осуществляться компетентным Жюри Конкурса.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Жюри Конкурса в указанные сроки рассматривает представленные работы, определяет победителей и призеров.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Определение победителей и призеров Конкурса осуществляется на заседании Жюри Конкурса.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Критерии оценки представленных на Конкурс работ:</w:t>
      </w:r>
    </w:p>
    <w:p w:rsidR="00287EDF" w:rsidRDefault="00A441A7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и историческая достоверность;</w:t>
      </w:r>
    </w:p>
    <w:p w:rsidR="00287EDF" w:rsidRDefault="00A441A7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содержания и формы целям и задачам Конкурса, заявленной тематике;</w:t>
      </w:r>
    </w:p>
    <w:p w:rsidR="00287EDF" w:rsidRDefault="00A441A7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Творческий, самостоятельный подход;</w:t>
      </w:r>
    </w:p>
    <w:p w:rsidR="00287EDF" w:rsidRDefault="00A441A7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учётом возрастных категорий Жюри Конкурса будет оценивать соответствие теме, историчность,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Информация о результатах Конкурса будет опубликована на интернет -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страницах организаторов конкурса.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</w:t>
      </w:r>
      <w:r>
        <w:rPr>
          <w:b/>
          <w:bCs/>
          <w:color w:val="000000"/>
          <w:sz w:val="27"/>
          <w:szCs w:val="27"/>
        </w:rPr>
        <w:t>5. Основные требования к оформлению работ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Номинация «Стихи».</w:t>
      </w:r>
    </w:p>
    <w:p w:rsidR="00287EDF" w:rsidRDefault="00A441A7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принимаются произведения только собственного сочинения.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Стихотворение должно быть написано на русском языке.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Объем: стихотворение -  от 8 до 32 зарифмованных стихотворных строк. 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предоставления произведения в электронном виде необходимо предоставить его отдельным документом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, шрифт -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шрифта - 14 пт.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Участник, в работе которого прослеживается несамостоятельность создания произведения или плагиат, отстраняется от участия в Конкурсе.</w:t>
      </w:r>
    </w:p>
    <w:p w:rsidR="00287EDF" w:rsidRDefault="00287EDF">
      <w:pPr>
        <w:pStyle w:val="font8"/>
        <w:spacing w:before="0" w:beforeAutospacing="0" w:after="0" w:afterAutospacing="0"/>
        <w:ind w:left="-24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Номинация «Сочинение».</w:t>
      </w:r>
    </w:p>
    <w:p w:rsidR="00287EDF" w:rsidRDefault="00A441A7">
      <w:pPr>
        <w:pStyle w:val="font8"/>
        <w:numPr>
          <w:ilvl w:val="0"/>
          <w:numId w:val="6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принимаются произведения только собственного сочинения.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Сочинение должно быть написано на русском языке.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Объем: от 1 до 15 страниц А4.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предоставления произведения в электронном виде необходимо предоставить его отдельным документом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, шрифт -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шрифта - 14 пт.</w:t>
      </w:r>
    </w:p>
    <w:p w:rsidR="00287EDF" w:rsidRDefault="00A441A7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Участник, в работе которого прослеживается несамостоятельность создания произведения или плагиат, отстраняется от участия в Конкурсе.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Номинация «Живопись и графика».</w:t>
      </w:r>
    </w:p>
    <w:p w:rsidR="00287EDF" w:rsidRDefault="00A441A7">
      <w:pPr>
        <w:pStyle w:val="font8"/>
        <w:numPr>
          <w:ilvl w:val="0"/>
          <w:numId w:val="8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в номинации Живопись и графика сканируется или фотографируются и присылается в электронном формате </w:t>
      </w:r>
      <w:proofErr w:type="spellStart"/>
      <w:r>
        <w:rPr>
          <w:color w:val="000000"/>
          <w:sz w:val="27"/>
          <w:szCs w:val="27"/>
        </w:rPr>
        <w:t>tiff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pdf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или  </w:t>
      </w:r>
      <w:proofErr w:type="spellStart"/>
      <w:r>
        <w:rPr>
          <w:color w:val="000000"/>
          <w:sz w:val="27"/>
          <w:szCs w:val="27"/>
        </w:rPr>
        <w:t>jpeg</w:t>
      </w:r>
      <w:proofErr w:type="spellEnd"/>
      <w:proofErr w:type="gramEnd"/>
      <w:r>
        <w:rPr>
          <w:color w:val="000000"/>
          <w:sz w:val="27"/>
          <w:szCs w:val="27"/>
        </w:rPr>
        <w:t xml:space="preserve"> , не менее 300 DPI, в отличном качестве. Работы обязательно подписанные и с заявкой.</w:t>
      </w:r>
    </w:p>
    <w:p w:rsidR="00287EDF" w:rsidRDefault="00A441A7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Художественные работы должны быть выполнены форматом не менее А4 (210 Х 290) и не более А1 (594 Х 841).</w:t>
      </w:r>
    </w:p>
    <w:p w:rsidR="00287EDF" w:rsidRDefault="00A441A7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Организаторы оставляют за собой право потребовать от участников предоставления оригиналов творческих работ участников Конкурса для проведения выставки посвящённой 80-летию со дня начала контрнаступления под Москвой «Битва за Клинский выступ».</w:t>
      </w:r>
    </w:p>
    <w:p w:rsidR="00287EDF" w:rsidRDefault="00287EDF">
      <w:pPr>
        <w:pStyle w:val="font8"/>
        <w:spacing w:before="0" w:beforeAutospacing="0" w:after="0" w:afterAutospacing="0"/>
        <w:ind w:left="-24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         </w:t>
      </w:r>
      <w:r>
        <w:rPr>
          <w:b/>
          <w:bCs/>
          <w:color w:val="000000"/>
          <w:sz w:val="27"/>
          <w:szCs w:val="27"/>
        </w:rPr>
        <w:t>6. Интеллектуальные права на творческую работу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 Факт участия в настоящем конкурсе,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том числе для публичной демонстрации.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    7. Финансирование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Style w:val="wixguard"/>
          <w:b/>
          <w:bCs/>
          <w:color w:val="000000"/>
          <w:sz w:val="27"/>
          <w:szCs w:val="27"/>
        </w:rPr>
        <w:t>​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7.1. Расходы, связанные с награждением участников Конкурса, несут организаторы Конкурса с привлечением иных средств,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средств партнеров и спонсоров.</w:t>
      </w:r>
    </w:p>
    <w:p w:rsidR="00287EDF" w:rsidRDefault="00A441A7">
      <w:pPr>
        <w:pStyle w:val="a8"/>
        <w:jc w:val="both"/>
        <w:rPr>
          <w:rFonts w:eastAsia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val="ru-RU" w:eastAsia="ru-RU"/>
        </w:rPr>
        <w:t>8. Награждение участников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Все участники Конкурса награждаются грамотами.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8.2. Участники, занявшие 1,2,3 место в каждой номинации награждаются дипломами.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Организаторы оставляют за собой право учреждать грамоты для авторов за отдельные работы.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a8"/>
        <w:jc w:val="center"/>
        <w:rPr>
          <w:rFonts w:eastAsia="Times New Roman"/>
          <w:b/>
          <w:bCs/>
          <w:color w:val="000000"/>
          <w:sz w:val="27"/>
          <w:szCs w:val="27"/>
          <w:lang w:val="ru-RU"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val="ru-RU" w:eastAsia="ru-RU"/>
        </w:rPr>
        <w:t>9. Жюри конкурса</w:t>
      </w: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Михеева А. М. - Координатор   Клинского отделения Московского областного регионального отделения Союза Женщин России по работе с молодежью и сотрудничеству с общественными организациями- председатель жюри конкурса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Ширшова</w:t>
      </w:r>
      <w:proofErr w:type="spellEnd"/>
      <w:r>
        <w:rPr>
          <w:color w:val="000000"/>
          <w:sz w:val="27"/>
          <w:szCs w:val="27"/>
        </w:rPr>
        <w:t xml:space="preserve"> И. В. - председатель Клинского отделения Московского областного регионального отделения Союза Женщин России</w:t>
      </w:r>
      <w:r>
        <w:rPr>
          <w:color w:val="000000"/>
          <w:sz w:val="27"/>
          <w:szCs w:val="27"/>
        </w:rPr>
        <w:br/>
      </w: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Решетов Р. В. -  </w:t>
      </w:r>
      <w:r w:rsidR="00FB698E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редседатель правления МОООС "ДЕТИ ВОЙНЫ"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Чубукова</w:t>
      </w:r>
      <w:proofErr w:type="spellEnd"/>
      <w:r>
        <w:rPr>
          <w:color w:val="000000"/>
          <w:sz w:val="27"/>
          <w:szCs w:val="27"/>
        </w:rPr>
        <w:t xml:space="preserve"> Л.Н., Королев Н.А. Гудков Ю.А.</w:t>
      </w:r>
      <w:r w:rsidR="00FB698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Лячина</w:t>
      </w:r>
      <w:proofErr w:type="spellEnd"/>
      <w:r>
        <w:rPr>
          <w:color w:val="000000"/>
          <w:sz w:val="27"/>
          <w:szCs w:val="27"/>
        </w:rPr>
        <w:t xml:space="preserve"> Г. И. - члены МОООС "ДЕТИ ВОЙНЫ"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Кривоносова Н. В. - председатель ООСЗИС "Подсолнух"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Разгуляева Г. М. - заместитель председателя ООСЗИС "Подсолнух"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Пятенкова И.А.—заведующая ЦДБ имени А.П.</w:t>
      </w:r>
      <w:r w:rsidR="001E6C3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Гайдара-филиал М</w:t>
      </w:r>
      <w:r w:rsidR="0078652A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УП «Клинская ЦБС»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78652A" w:rsidRPr="0078652A" w:rsidRDefault="00A441A7" w:rsidP="0078652A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69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Коняева А.Н. - зав. отделом обслуживания </w:t>
      </w:r>
      <w:r w:rsidR="0078652A" w:rsidRPr="00786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ЦДБ имени А.П. Гайдара-филиал МБУП «Клинская ЦБС»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Кошелев А</w:t>
      </w:r>
      <w:r w:rsidR="00FB69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П</w:t>
      </w:r>
      <w:r w:rsidR="00FB698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- </w:t>
      </w:r>
      <w:r w:rsidR="00FB698E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резидент ОФ "Фонд культурных инициатив" Московской области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Справочная информация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Style w:val="wixguard"/>
          <w:b/>
          <w:bCs/>
          <w:color w:val="000000"/>
          <w:sz w:val="27"/>
          <w:szCs w:val="27"/>
        </w:rPr>
        <w:t>​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Вопросы, связанные с проведением и условиями Конкурса, принимаются на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 </w:t>
      </w:r>
      <w:hyperlink r:id="rId10" w:tgtFrame="https://e.mail.ru/inbox/0:16351528651315118874:0/_blank" w:history="1">
        <w:proofErr w:type="gramStart"/>
        <w:r>
          <w:rPr>
            <w:rStyle w:val="a3"/>
            <w:rFonts w:ascii="Arial" w:eastAsia="SimSun" w:hAnsi="Arial" w:cs="Arial"/>
            <w:b/>
            <w:bCs/>
            <w:color w:val="005BD1"/>
            <w:sz w:val="22"/>
            <w:szCs w:val="22"/>
            <w:u w:val="none"/>
            <w:shd w:val="clear" w:color="auto" w:fill="FFFFFF"/>
          </w:rPr>
          <w:t>soyuzzhenshin_klin@mail.ru</w:t>
        </w:r>
      </w:hyperlink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(</w:t>
      </w:r>
      <w:proofErr w:type="gramEnd"/>
      <w:r>
        <w:rPr>
          <w:color w:val="000000"/>
          <w:sz w:val="27"/>
          <w:szCs w:val="27"/>
        </w:rPr>
        <w:t xml:space="preserve">с пометкой: </w:t>
      </w:r>
      <w:r>
        <w:rPr>
          <w:b/>
          <w:bCs/>
          <w:color w:val="000000"/>
          <w:sz w:val="27"/>
          <w:szCs w:val="27"/>
        </w:rPr>
        <w:t>«Вопрос «Битва за Клинский выступ»</w:t>
      </w:r>
      <w:r>
        <w:rPr>
          <w:color w:val="000000"/>
          <w:sz w:val="27"/>
          <w:szCs w:val="27"/>
        </w:rPr>
        <w:t>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Информация о проведении и итогах Конкурса и составе Жюри, победителях и призерах Конкурса, призах и подарках размещается и публикована на интернет-страницах организаторов конкурса по мере прохождения этапов конкурса.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Style w:val="wixguard"/>
          <w:color w:val="000000"/>
          <w:sz w:val="27"/>
          <w:szCs w:val="27"/>
        </w:rPr>
        <w:t>​​​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УТВЕРЖДЕНО: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Ширшова</w:t>
      </w:r>
      <w:proofErr w:type="spellEnd"/>
      <w:r>
        <w:rPr>
          <w:color w:val="000000"/>
          <w:sz w:val="27"/>
          <w:szCs w:val="27"/>
        </w:rPr>
        <w:t xml:space="preserve"> И. В. - председатель Клинского отделения Московского областного регионального отделения Союза Женщин России</w:t>
      </w: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Михеева А. М. - Координатор   Клинского отделения Московского областного регионального отделения Союза Женщин России по работе с молодежью и сотрудничеству с общественными организациями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Решетов Р. В. -  Председатель правления МОООС "ДЕТИ ВОЙНЫ"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Кривоносова Н. В. - председатель ООСЗИС "Подсолнух"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Пятенкова И.А. - заведующая ЦДБ имени А.П.</w:t>
      </w:r>
      <w:r w:rsidR="003259F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Гайдара - филиал МГУП «Клинская ЦБС»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Кошелев Андрей Петрович - Президент ОФ "Фонд культурных инициатив" Московской области</w:t>
      </w: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287EDF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</w:p>
    <w:p w:rsidR="00287EDF" w:rsidRDefault="00A441A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Приложение №1</w:t>
      </w:r>
    </w:p>
    <w:p w:rsidR="00287EDF" w:rsidRDefault="00287E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7EDF" w:rsidRPr="00BF059C" w:rsidRDefault="00A44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заявки </w:t>
      </w:r>
      <w:r w:rsidRPr="00BF059C">
        <w:rPr>
          <w:rFonts w:ascii="Times New Roman" w:hAnsi="Times New Roman"/>
          <w:b/>
          <w:bCs/>
          <w:sz w:val="28"/>
          <w:szCs w:val="28"/>
          <w:lang w:eastAsia="ru-RU"/>
        </w:rPr>
        <w:t>(для учащегося)</w:t>
      </w:r>
    </w:p>
    <w:p w:rsidR="00287EDF" w:rsidRDefault="00287E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068"/>
        <w:gridCol w:w="1693"/>
        <w:gridCol w:w="1672"/>
        <w:gridCol w:w="1650"/>
        <w:gridCol w:w="1651"/>
      </w:tblGrid>
      <w:tr w:rsidR="00287EDF">
        <w:tc>
          <w:tcPr>
            <w:tcW w:w="750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2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ученика (полностью)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возраст</w:t>
            </w:r>
            <w:proofErr w:type="spellEnd"/>
          </w:p>
        </w:tc>
        <w:tc>
          <w:tcPr>
            <w:tcW w:w="1785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10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53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1517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Информация о работе </w:t>
            </w:r>
          </w:p>
        </w:tc>
      </w:tr>
      <w:tr w:rsidR="00287EDF">
        <w:tc>
          <w:tcPr>
            <w:tcW w:w="750" w:type="dxa"/>
          </w:tcPr>
          <w:p w:rsidR="00287EDF" w:rsidRDefault="00A44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2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85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10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17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287EDF" w:rsidRDefault="00A441A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87EDF" w:rsidRDefault="00287E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7EDF" w:rsidRDefault="00287E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7EDF" w:rsidRDefault="00287ED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7EDF" w:rsidRDefault="00A44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заявки (для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оброзовательных</w:t>
      </w:r>
      <w:proofErr w:type="spellEnd"/>
      <w:r w:rsidRPr="00BF05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287EDF" w:rsidRDefault="00287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EDF" w:rsidRDefault="00A441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022"/>
        <w:gridCol w:w="1647"/>
        <w:gridCol w:w="1532"/>
        <w:gridCol w:w="1827"/>
        <w:gridCol w:w="1768"/>
      </w:tblGrid>
      <w:tr w:rsidR="00287EDF">
        <w:tc>
          <w:tcPr>
            <w:tcW w:w="714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5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 автора (полностью)</w:t>
            </w:r>
          </w:p>
        </w:tc>
        <w:tc>
          <w:tcPr>
            <w:tcW w:w="1899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85" w:type="dxa"/>
          </w:tcPr>
          <w:p w:rsidR="00287EDF" w:rsidRPr="00BF059C" w:rsidRDefault="00A441A7" w:rsidP="00786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BF0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учреждения</w:t>
            </w:r>
            <w:r w:rsidRPr="00BF059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класс/ группа,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педагога </w:t>
            </w:r>
          </w:p>
        </w:tc>
        <w:tc>
          <w:tcPr>
            <w:tcW w:w="1842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Информация о работе </w:t>
            </w:r>
          </w:p>
        </w:tc>
      </w:tr>
      <w:tr w:rsidR="00287EDF">
        <w:tc>
          <w:tcPr>
            <w:tcW w:w="714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5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EDF">
        <w:tc>
          <w:tcPr>
            <w:tcW w:w="714" w:type="dxa"/>
          </w:tcPr>
          <w:p w:rsidR="00287EDF" w:rsidRDefault="00A44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87EDF" w:rsidRDefault="00287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7EDF" w:rsidRDefault="00287E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EDF" w:rsidRDefault="00287ED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87EDF" w:rsidRDefault="00287EDF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87EDF" w:rsidRDefault="00287EDF">
      <w:pPr>
        <w:jc w:val="both"/>
      </w:pPr>
    </w:p>
    <w:sectPr w:rsidR="00287ED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5B" w:rsidRDefault="00FB2F5B">
      <w:pPr>
        <w:spacing w:line="240" w:lineRule="auto"/>
      </w:pPr>
      <w:r>
        <w:separator/>
      </w:r>
    </w:p>
  </w:endnote>
  <w:endnote w:type="continuationSeparator" w:id="0">
    <w:p w:rsidR="00FB2F5B" w:rsidRDefault="00FB2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5B" w:rsidRDefault="00FB2F5B">
      <w:pPr>
        <w:spacing w:after="0"/>
      </w:pPr>
      <w:r>
        <w:separator/>
      </w:r>
    </w:p>
  </w:footnote>
  <w:footnote w:type="continuationSeparator" w:id="0">
    <w:p w:rsidR="00FB2F5B" w:rsidRDefault="00FB2F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147503"/>
    </w:sdtPr>
    <w:sdtEndPr/>
    <w:sdtContent>
      <w:p w:rsidR="00287EDF" w:rsidRDefault="00A441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8E">
          <w:rPr>
            <w:noProof/>
          </w:rPr>
          <w:t>7</w:t>
        </w:r>
        <w:r>
          <w:fldChar w:fldCharType="end"/>
        </w:r>
      </w:p>
    </w:sdtContent>
  </w:sdt>
  <w:p w:rsidR="00287EDF" w:rsidRDefault="00287E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CE578E"/>
    <w:multiLevelType w:val="multilevel"/>
    <w:tmpl w:val="E2CE578E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F2F256FC"/>
    <w:multiLevelType w:val="singleLevel"/>
    <w:tmpl w:val="F2F256F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F1768A9"/>
    <w:multiLevelType w:val="multilevel"/>
    <w:tmpl w:val="1F1768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11D4C"/>
    <w:multiLevelType w:val="multilevel"/>
    <w:tmpl w:val="2F811D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D3646"/>
    <w:multiLevelType w:val="multilevel"/>
    <w:tmpl w:val="34DD36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57E9C2"/>
    <w:multiLevelType w:val="singleLevel"/>
    <w:tmpl w:val="5457E9C2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56E2987"/>
    <w:multiLevelType w:val="multilevel"/>
    <w:tmpl w:val="556E298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D85AE3"/>
    <w:multiLevelType w:val="multilevel"/>
    <w:tmpl w:val="56D85A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1B65E9"/>
    <w:multiLevelType w:val="multilevel"/>
    <w:tmpl w:val="621B65E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90FD47"/>
    <w:multiLevelType w:val="singleLevel"/>
    <w:tmpl w:val="6590FD4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3A"/>
    <w:rsid w:val="00077F0F"/>
    <w:rsid w:val="001E6C31"/>
    <w:rsid w:val="00287EDF"/>
    <w:rsid w:val="003259FC"/>
    <w:rsid w:val="00572C85"/>
    <w:rsid w:val="0078652A"/>
    <w:rsid w:val="008113A7"/>
    <w:rsid w:val="00A441A7"/>
    <w:rsid w:val="00BF059C"/>
    <w:rsid w:val="00EA003A"/>
    <w:rsid w:val="00FB2F5B"/>
    <w:rsid w:val="00FB698E"/>
    <w:rsid w:val="09951DBD"/>
    <w:rsid w:val="12B83A60"/>
    <w:rsid w:val="285C4E57"/>
    <w:rsid w:val="2B311549"/>
    <w:rsid w:val="36556F6A"/>
    <w:rsid w:val="41C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25E9C-3242-43C0-8F10-DECD713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font8">
    <w:name w:val="font_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9">
    <w:name w:val="List Paragraph"/>
    <w:basedOn w:val="a"/>
    <w:uiPriority w:val="99"/>
    <w:rsid w:val="0078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:soyuzzhenshin_kl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:soyuzzhenshin_kl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:soyuzzhenshin_kl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2021-10-20T08:35:00Z</cp:lastPrinted>
  <dcterms:created xsi:type="dcterms:W3CDTF">2021-10-15T09:39:00Z</dcterms:created>
  <dcterms:modified xsi:type="dcterms:W3CDTF">2021-11-10T13:28:00Z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830682E5C9AC4454854750BE03A47FBC</vt:lpwstr>
  </property>
</Properties>
</file>